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CE7FC" w14:textId="77777777" w:rsidR="00EF1DBF" w:rsidRPr="00EF1DBF" w:rsidRDefault="00EF1DBF" w:rsidP="00EF1D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proofErr w:type="spellStart"/>
      <w:r w:rsidRPr="00EF1DBF">
        <w:rPr>
          <w:rFonts w:cstheme="minorHAnsi"/>
          <w:color w:val="000000" w:themeColor="text1"/>
        </w:rPr>
        <w:t>Ilmo</w:t>
      </w:r>
      <w:proofErr w:type="spellEnd"/>
      <w:r w:rsidRPr="00EF1DBF">
        <w:rPr>
          <w:rFonts w:cstheme="minorHAnsi"/>
          <w:color w:val="000000" w:themeColor="text1"/>
        </w:rPr>
        <w:t xml:space="preserve"> Sr.</w:t>
      </w:r>
    </w:p>
    <w:p w14:paraId="452DD25E" w14:textId="77777777" w:rsidR="00EF1DBF" w:rsidRPr="00E6320F" w:rsidRDefault="00EF1DBF" w:rsidP="00EF1D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E6320F">
        <w:rPr>
          <w:rFonts w:cstheme="minorHAnsi"/>
          <w:b/>
          <w:bCs/>
          <w:color w:val="000000" w:themeColor="text1"/>
        </w:rPr>
        <w:t>Marcos Rodrigues Penido</w:t>
      </w:r>
    </w:p>
    <w:p w14:paraId="79AE45C2" w14:textId="09EC4A07" w:rsidR="00EF1DBF" w:rsidRPr="00EF1DBF" w:rsidRDefault="00EF1DBF" w:rsidP="00EF1D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F1DBF">
        <w:rPr>
          <w:rFonts w:cstheme="minorHAnsi"/>
          <w:color w:val="000000" w:themeColor="text1"/>
        </w:rPr>
        <w:t>Secretário de Infraestrutura e Meio Ambiente</w:t>
      </w:r>
    </w:p>
    <w:p w14:paraId="2FBA27F4" w14:textId="3EDD9872" w:rsidR="00252883" w:rsidRDefault="00EF1DBF">
      <w:r>
        <w:t>Estado De São Paulo</w:t>
      </w:r>
    </w:p>
    <w:p w14:paraId="562E16B1" w14:textId="412976DE" w:rsidR="00EF1DBF" w:rsidRDefault="00EF1DBF"/>
    <w:p w14:paraId="6EC1F212" w14:textId="6D29D47D" w:rsidR="00EF1DBF" w:rsidRDefault="00EF1DBF">
      <w:r>
        <w:t xml:space="preserve">Caro </w:t>
      </w:r>
      <w:r w:rsidR="002B446F">
        <w:t xml:space="preserve">Secretário </w:t>
      </w:r>
      <w:r>
        <w:t>Penido</w:t>
      </w:r>
    </w:p>
    <w:p w14:paraId="041177F8" w14:textId="1F627165" w:rsidR="00EF1DBF" w:rsidRDefault="00EF1DBF"/>
    <w:p w14:paraId="148F782F" w14:textId="3725A86C" w:rsidR="009A68C5" w:rsidRDefault="00EF1DBF" w:rsidP="001169BE">
      <w:pPr>
        <w:ind w:firstLine="708"/>
        <w:jc w:val="both"/>
      </w:pPr>
      <w:r>
        <w:t xml:space="preserve">O estado de São Paulo sempre foi e continua sendo exemplo para o Brasil e também para o </w:t>
      </w:r>
      <w:r w:rsidR="0025763A">
        <w:t>mundo</w:t>
      </w:r>
      <w:r>
        <w:t xml:space="preserve">, como um estado que sempre considerou a ciência de qualidade na formulação de boas políticas públicas, sendo o exemplo mais recente, o enfrentamento da COVID 19. </w:t>
      </w:r>
    </w:p>
    <w:p w14:paraId="0056856E" w14:textId="60F87BD7" w:rsidR="004F2591" w:rsidRDefault="00EF1DBF" w:rsidP="001169BE">
      <w:pPr>
        <w:ind w:firstLine="708"/>
        <w:jc w:val="both"/>
      </w:pPr>
      <w:r>
        <w:t>N</w:t>
      </w:r>
      <w:r w:rsidR="009A68C5">
        <w:t>o tema de restauração ecológica</w:t>
      </w:r>
      <w:r>
        <w:t>, esse esforço</w:t>
      </w:r>
      <w:r w:rsidR="00230926">
        <w:t xml:space="preserve"> de sustentar políticas públicas com ciência de qualidade existe desde o final da década de 90, resultando na publicação de diversas normativas legais, como no caso das SMA 21/2001, SMA 47/2003, SMA 08/2008, SAM 32/2014, dentr</w:t>
      </w:r>
      <w:r w:rsidR="00F43F15">
        <w:t>e</w:t>
      </w:r>
      <w:r w:rsidR="00230926">
        <w:t xml:space="preserve"> outras. Essa sólida estrutura legal é resultado da capacidade do estado de</w:t>
      </w:r>
      <w:r>
        <w:t xml:space="preserve"> integrar a academia, os tomadores de decisão, as empresas, as organizações não</w:t>
      </w:r>
      <w:r w:rsidR="00F43F15">
        <w:t>-</w:t>
      </w:r>
      <w:r>
        <w:t xml:space="preserve">governamentais, as organizações de proprietários rurais e até o Ministério Público na </w:t>
      </w:r>
      <w:r w:rsidR="00230926">
        <w:t xml:space="preserve">discussão </w:t>
      </w:r>
      <w:r>
        <w:t>de políticas ambientais</w:t>
      </w:r>
      <w:r w:rsidR="00230926">
        <w:t>. O</w:t>
      </w:r>
      <w:r>
        <w:t xml:space="preserve"> estado</w:t>
      </w:r>
      <w:r w:rsidR="00230926">
        <w:t xml:space="preserve"> ocupa hoje</w:t>
      </w:r>
      <w:r>
        <w:t xml:space="preserve"> uma posição de destaque </w:t>
      </w:r>
      <w:r w:rsidR="004F2591">
        <w:t>em termos de produção e aplicação de conhecimento científico de qualidade,</w:t>
      </w:r>
      <w:r w:rsidR="00F43F15">
        <w:t xml:space="preserve"> em particular</w:t>
      </w:r>
      <w:r w:rsidR="004F2591">
        <w:t xml:space="preserve"> </w:t>
      </w:r>
      <w:r>
        <w:t>n</w:t>
      </w:r>
      <w:r w:rsidR="004F2591">
        <w:t xml:space="preserve">o tema de </w:t>
      </w:r>
      <w:r>
        <w:t xml:space="preserve">restauração </w:t>
      </w:r>
      <w:r w:rsidR="004F2591">
        <w:t xml:space="preserve">ecológica, como </w:t>
      </w:r>
      <w:r w:rsidR="00F43F15">
        <w:t>demonstram</w:t>
      </w:r>
      <w:r w:rsidR="004F2591">
        <w:t xml:space="preserve"> dezenas de artigos científicos</w:t>
      </w:r>
      <w:r w:rsidR="0025763A">
        <w:t xml:space="preserve"> nacionais e</w:t>
      </w:r>
      <w:r w:rsidR="004F2591">
        <w:t xml:space="preserve"> internacionais.</w:t>
      </w:r>
    </w:p>
    <w:p w14:paraId="4DF21540" w14:textId="20697EC6" w:rsidR="009A68C5" w:rsidRDefault="00EF1DBF" w:rsidP="002B446F">
      <w:pPr>
        <w:jc w:val="both"/>
      </w:pPr>
      <w:r>
        <w:t xml:space="preserve"> </w:t>
      </w:r>
      <w:r w:rsidR="001169BE">
        <w:tab/>
      </w:r>
      <w:r w:rsidR="00FD217A">
        <w:t xml:space="preserve">No entanto, a </w:t>
      </w:r>
      <w:r w:rsidR="00FD217A" w:rsidRPr="00FD217A">
        <w:t xml:space="preserve">Resolução </w:t>
      </w:r>
      <w:proofErr w:type="spellStart"/>
      <w:r w:rsidR="00FD217A" w:rsidRPr="00FD217A">
        <w:t>Sima</w:t>
      </w:r>
      <w:proofErr w:type="spellEnd"/>
      <w:r w:rsidR="00FD217A" w:rsidRPr="00FD217A">
        <w:t xml:space="preserve"> - 73, de 16</w:t>
      </w:r>
      <w:r w:rsidR="00FD217A">
        <w:t xml:space="preserve"> de setembro de 2</w:t>
      </w:r>
      <w:r w:rsidR="00FD217A" w:rsidRPr="00FD217A">
        <w:t>020</w:t>
      </w:r>
      <w:r w:rsidR="00FD217A">
        <w:t>, assinada por V.S., interrompeu abruptamente essa trajetória de sucesso</w:t>
      </w:r>
      <w:r w:rsidR="004F2591">
        <w:t xml:space="preserve"> do estado de São Paulo </w:t>
      </w:r>
      <w:r w:rsidR="00707F9E">
        <w:t xml:space="preserve">no tema de </w:t>
      </w:r>
      <w:r w:rsidR="004F2591">
        <w:t>restauração ecológica</w:t>
      </w:r>
      <w:r w:rsidR="00FD217A">
        <w:t xml:space="preserve">. Essa Resolução, de </w:t>
      </w:r>
      <w:r w:rsidR="00230926">
        <w:t>uma</w:t>
      </w:r>
      <w:r w:rsidR="00FD217A">
        <w:t xml:space="preserve"> página, </w:t>
      </w:r>
      <w:r w:rsidR="00230926">
        <w:t>enfraquece substancialmente</w:t>
      </w:r>
      <w:r w:rsidR="00FD217A">
        <w:t xml:space="preserve"> a </w:t>
      </w:r>
      <w:r w:rsidR="00FD217A" w:rsidRPr="00FD217A">
        <w:t>R</w:t>
      </w:r>
      <w:r w:rsidR="00FD217A">
        <w:t xml:space="preserve">esolução </w:t>
      </w:r>
      <w:r w:rsidR="00FD217A" w:rsidRPr="00FD217A">
        <w:t xml:space="preserve">SMA </w:t>
      </w:r>
      <w:r w:rsidR="00F122EB">
        <w:t>n</w:t>
      </w:r>
      <w:r w:rsidR="00F122EB" w:rsidRPr="00FD217A">
        <w:t xml:space="preserve">º </w:t>
      </w:r>
      <w:r w:rsidR="00FD217A" w:rsidRPr="00FD217A">
        <w:t xml:space="preserve">32, </w:t>
      </w:r>
      <w:r w:rsidR="00FD217A">
        <w:t xml:space="preserve">de 03 de abril de </w:t>
      </w:r>
      <w:r w:rsidR="00FD217A" w:rsidRPr="00FD217A">
        <w:t>2014</w:t>
      </w:r>
      <w:r w:rsidR="00FD217A">
        <w:t>, pois retira d</w:t>
      </w:r>
      <w:r w:rsidR="0025763A">
        <w:t>ess</w:t>
      </w:r>
      <w:r w:rsidR="00FD217A">
        <w:t>a Resolução todas as áreas</w:t>
      </w:r>
      <w:r w:rsidR="00230926">
        <w:t xml:space="preserve"> (de Preservação Permanente</w:t>
      </w:r>
      <w:r w:rsidR="00ED5DC2">
        <w:t>-APP</w:t>
      </w:r>
      <w:r w:rsidR="00230926">
        <w:t xml:space="preserve"> e Reserva Legal</w:t>
      </w:r>
      <w:r w:rsidR="00ED5DC2">
        <w:t>-RL</w:t>
      </w:r>
      <w:r w:rsidR="00230926">
        <w:t>)</w:t>
      </w:r>
      <w:r w:rsidR="00FD217A">
        <w:t xml:space="preserve"> que </w:t>
      </w:r>
      <w:r w:rsidR="00230926">
        <w:t xml:space="preserve">deveriam </w:t>
      </w:r>
      <w:r w:rsidR="00FD217A">
        <w:t xml:space="preserve">ser restauradas  no cumprimento da Lei Federal nº 12.651, de 25 de maio de 2012, e </w:t>
      </w:r>
      <w:r w:rsidR="004F2591">
        <w:t>d</w:t>
      </w:r>
      <w:r w:rsidR="00FD217A">
        <w:t>o Decreto Federal nº 7</w:t>
      </w:r>
      <w:r w:rsidR="00220BCD">
        <w:t>.</w:t>
      </w:r>
      <w:r w:rsidR="00FD217A">
        <w:t>830, de 17 de outubro de 2012</w:t>
      </w:r>
      <w:r w:rsidR="0019321E">
        <w:t xml:space="preserve">. Essas áreas </w:t>
      </w:r>
      <w:r w:rsidR="00FD217A">
        <w:t>representam a maioria das restaura</w:t>
      </w:r>
      <w:r w:rsidR="0025763A">
        <w:t>ç</w:t>
      </w:r>
      <w:r w:rsidR="0019321E">
        <w:t>ões previstas legalment</w:t>
      </w:r>
      <w:r w:rsidR="00F43F15">
        <w:t>e</w:t>
      </w:r>
      <w:r w:rsidR="00FD217A">
        <w:t xml:space="preserve"> no estado de São Paulo nas próximas duas décadas, </w:t>
      </w:r>
      <w:r w:rsidR="004F2591">
        <w:t>soma</w:t>
      </w:r>
      <w:r w:rsidR="0025763A">
        <w:t>ndo</w:t>
      </w:r>
      <w:r w:rsidR="004F2591">
        <w:t xml:space="preserve"> </w:t>
      </w:r>
      <w:r w:rsidR="00FD217A">
        <w:t>aproximadamente 1.100</w:t>
      </w:r>
      <w:r w:rsidR="004F2591">
        <w:t>.000</w:t>
      </w:r>
      <w:r w:rsidR="0019321E">
        <w:t xml:space="preserve"> </w:t>
      </w:r>
      <w:r w:rsidR="004F2591">
        <w:t>ha (</w:t>
      </w:r>
      <w:r w:rsidR="0025763A">
        <w:t xml:space="preserve">projeto temático FAPESP: </w:t>
      </w:r>
      <w:r w:rsidR="0025763A" w:rsidRPr="0025763A">
        <w:t>https://codigoflorestal.wixsite.com/tematico</w:t>
      </w:r>
      <w:r w:rsidR="004F2591">
        <w:t>)</w:t>
      </w:r>
    </w:p>
    <w:p w14:paraId="275D3A29" w14:textId="7E19CF4E" w:rsidR="00ED5DC2" w:rsidRDefault="00893ACD" w:rsidP="005E5CD5">
      <w:pPr>
        <w:ind w:firstLine="708"/>
        <w:jc w:val="both"/>
      </w:pPr>
      <w:r>
        <w:t xml:space="preserve">A </w:t>
      </w:r>
      <w:r w:rsidR="009A68C5">
        <w:t>Resolução 32</w:t>
      </w:r>
      <w:r>
        <w:t xml:space="preserve"> é de fundamental importância para o sucesso d</w:t>
      </w:r>
      <w:r w:rsidR="00092B92">
        <w:t>e</w:t>
      </w:r>
      <w:r>
        <w:t xml:space="preserve"> iniciativas de restauração do estado. Ela define os indicadores ecológicos e valores de referências mais adequados cientificamente e de melhor relação custo/eficiência, que garantam que a restauração ecológica realizada em São Paulo tenha qualidade e se perpetue no tempo. </w:t>
      </w:r>
      <w:r w:rsidR="00092B92">
        <w:t>É e</w:t>
      </w:r>
      <w:r>
        <w:t>ssa qualidade, regulada por normativas legais,</w:t>
      </w:r>
      <w:r w:rsidR="00092B92">
        <w:t xml:space="preserve"> que</w:t>
      </w:r>
      <w:r>
        <w:t xml:space="preserve"> vai garantir o provimento máximo de serviços ecossistêmicos por essas áreas em restauração. </w:t>
      </w:r>
      <w:r w:rsidR="00ED5DC2">
        <w:t>Este enfraquecimento da Resolução SMA32 surge num momento em que outros estados brasileiros, como Espírito Santo, Mato Grasso do Sul, Rio de Janeiro, Minas Gerais</w:t>
      </w:r>
      <w:r w:rsidR="005E5CD5">
        <w:t>,</w:t>
      </w:r>
      <w:r w:rsidR="00ED5DC2">
        <w:t xml:space="preserve"> Bahia e outros, criaram ou estão em processo de criação das suas próprias legislações estaduais de aferição da qualidade da restauração realizada em </w:t>
      </w:r>
      <w:proofErr w:type="spellStart"/>
      <w:r w:rsidR="00ED5DC2">
        <w:t>APPs</w:t>
      </w:r>
      <w:proofErr w:type="spellEnd"/>
      <w:r w:rsidR="00ED5DC2">
        <w:t xml:space="preserve"> e </w:t>
      </w:r>
      <w:proofErr w:type="spellStart"/>
      <w:r w:rsidR="00ED5DC2">
        <w:t>RL</w:t>
      </w:r>
      <w:r w:rsidR="005E5CD5">
        <w:t>s</w:t>
      </w:r>
      <w:proofErr w:type="spellEnd"/>
      <w:r w:rsidR="00ED5DC2">
        <w:t xml:space="preserve">, usando a resolução paulista como modelo. </w:t>
      </w:r>
    </w:p>
    <w:p w14:paraId="78CD0541" w14:textId="3F5167E1" w:rsidR="003E1338" w:rsidRDefault="00EC0387" w:rsidP="002B446F">
      <w:pPr>
        <w:jc w:val="both"/>
      </w:pPr>
      <w:r>
        <w:t xml:space="preserve"> </w:t>
      </w:r>
      <w:r w:rsidR="001169BE">
        <w:tab/>
      </w:r>
      <w:r w:rsidR="00092B92">
        <w:t>O</w:t>
      </w:r>
      <w:r w:rsidR="003E1338">
        <w:t xml:space="preserve"> </w:t>
      </w:r>
      <w:r>
        <w:t>esforço da academia</w:t>
      </w:r>
      <w:r w:rsidR="00893ACD">
        <w:t xml:space="preserve"> e </w:t>
      </w:r>
      <w:r w:rsidR="00092B92">
        <w:t xml:space="preserve">da </w:t>
      </w:r>
      <w:r w:rsidR="00893ACD">
        <w:t>sociedade</w:t>
      </w:r>
      <w:r>
        <w:t xml:space="preserve"> paulista, </w:t>
      </w:r>
      <w:r w:rsidR="003E1338">
        <w:t xml:space="preserve">que trabalhou </w:t>
      </w:r>
      <w:r w:rsidR="00092B92">
        <w:t xml:space="preserve">entre 2010 e 2014 </w:t>
      </w:r>
      <w:r w:rsidR="003E1338">
        <w:t xml:space="preserve">de forma integrada </w:t>
      </w:r>
      <w:r>
        <w:t>com todos os setores envolvidos com restauração ecológica no estado</w:t>
      </w:r>
      <w:r w:rsidR="00092B92">
        <w:t xml:space="preserve"> para a construção do marco legal da Resolução 32</w:t>
      </w:r>
      <w:r>
        <w:t>, foi recompensado</w:t>
      </w:r>
      <w:r w:rsidR="00092B92">
        <w:t>. M</w:t>
      </w:r>
      <w:r>
        <w:t xml:space="preserve">uitos trabalhos </w:t>
      </w:r>
      <w:r w:rsidR="00092B92">
        <w:t>científicos  demonstram</w:t>
      </w:r>
      <w:r>
        <w:t xml:space="preserve"> que </w:t>
      </w:r>
      <w:r w:rsidR="00D8715B">
        <w:t xml:space="preserve">a aplicação </w:t>
      </w:r>
      <w:r w:rsidR="003E1338">
        <w:t>da respectiva R</w:t>
      </w:r>
      <w:r>
        <w:t xml:space="preserve">esolução </w:t>
      </w:r>
      <w:r w:rsidR="00D8715B">
        <w:t>garante</w:t>
      </w:r>
      <w:r>
        <w:t xml:space="preserve"> </w:t>
      </w:r>
      <w:r w:rsidR="00092B92">
        <w:t xml:space="preserve">a </w:t>
      </w:r>
      <w:r>
        <w:t>qualidade da restauração ecológica</w:t>
      </w:r>
      <w:r w:rsidR="003E1338">
        <w:t xml:space="preserve"> realizada no estado</w:t>
      </w:r>
      <w:r>
        <w:t xml:space="preserve">. </w:t>
      </w:r>
      <w:r w:rsidR="0025763A">
        <w:t xml:space="preserve">Certamente essa resolução </w:t>
      </w:r>
      <w:r w:rsidR="00A22750">
        <w:t>pode, ao longo do tempo,</w:t>
      </w:r>
      <w:r w:rsidR="0025763A">
        <w:t xml:space="preserve"> </w:t>
      </w:r>
      <w:r w:rsidR="00A22750">
        <w:t>incorporar</w:t>
      </w:r>
      <w:r w:rsidR="0025763A">
        <w:t xml:space="preserve"> </w:t>
      </w:r>
      <w:r w:rsidR="00F122EB">
        <w:t>métodos</w:t>
      </w:r>
      <w:r w:rsidR="0025763A">
        <w:t xml:space="preserve"> </w:t>
      </w:r>
      <w:r w:rsidR="005E6447">
        <w:t xml:space="preserve">mais </w:t>
      </w:r>
      <w:r w:rsidR="0025763A">
        <w:t>atua</w:t>
      </w:r>
      <w:r w:rsidR="005E6447">
        <w:t>is</w:t>
      </w:r>
      <w:r w:rsidR="00F122EB">
        <w:t xml:space="preserve"> e novas tecnologias</w:t>
      </w:r>
      <w:r w:rsidR="0025763A">
        <w:t xml:space="preserve">, </w:t>
      </w:r>
      <w:r w:rsidR="005E6447">
        <w:t>qu</w:t>
      </w:r>
      <w:r w:rsidR="00893ACD">
        <w:t>e</w:t>
      </w:r>
      <w:r w:rsidR="005E6447">
        <w:t xml:space="preserve"> sejam </w:t>
      </w:r>
      <w:r w:rsidR="0025763A">
        <w:t>passíve</w:t>
      </w:r>
      <w:r w:rsidR="005E6447">
        <w:t>is</w:t>
      </w:r>
      <w:r w:rsidR="0025763A">
        <w:t xml:space="preserve"> de </w:t>
      </w:r>
      <w:r w:rsidR="00F122EB">
        <w:t>uso</w:t>
      </w:r>
      <w:r w:rsidR="0025763A">
        <w:t xml:space="preserve"> no campo</w:t>
      </w:r>
      <w:r w:rsidR="005E6447">
        <w:t xml:space="preserve"> </w:t>
      </w:r>
      <w:r w:rsidR="00893ACD">
        <w:t>em</w:t>
      </w:r>
      <w:r w:rsidR="005E6447">
        <w:t xml:space="preserve"> maior escala</w:t>
      </w:r>
      <w:r w:rsidR="0025763A">
        <w:t>, com melhor relação custo</w:t>
      </w:r>
      <w:r w:rsidR="00893ACD">
        <w:t>/</w:t>
      </w:r>
      <w:r w:rsidR="0025763A">
        <w:t>eficiência,</w:t>
      </w:r>
      <w:r w:rsidR="00ED5DC2">
        <w:t xml:space="preserve"> incluindo por exemplo metod</w:t>
      </w:r>
      <w:r w:rsidR="00A22750">
        <w:t xml:space="preserve">ologias de sensoriamento remoto. No entanto, os </w:t>
      </w:r>
      <w:r w:rsidR="00A22750">
        <w:lastRenderedPageBreak/>
        <w:t>indicadores e valores de referência nela elencados seguem atuais,</w:t>
      </w:r>
      <w:r w:rsidR="00ED5DC2">
        <w:t xml:space="preserve"> </w:t>
      </w:r>
      <w:r w:rsidR="00A22750">
        <w:t>e</w:t>
      </w:r>
      <w:r w:rsidR="0025763A">
        <w:t xml:space="preserve"> certamente </w:t>
      </w:r>
      <w:r w:rsidR="00A22750">
        <w:t>quaisquer complementações devem ser feitas</w:t>
      </w:r>
      <w:r w:rsidR="0025763A">
        <w:t xml:space="preserve"> junto com a </w:t>
      </w:r>
      <w:r w:rsidR="005E6447">
        <w:t xml:space="preserve">academia, usando </w:t>
      </w:r>
      <w:r w:rsidR="0025763A">
        <w:t xml:space="preserve">ciência de qualidade, </w:t>
      </w:r>
      <w:r w:rsidR="00ED5DC2">
        <w:t>aproveitando-se do enorme capital intelectual das universidades paulistas e das várias pesquisas de qualidade realizadas com financiamento da FAPESP nesta temática, para continuar garantindo efetividade.</w:t>
      </w:r>
    </w:p>
    <w:p w14:paraId="19E490D7" w14:textId="47EBB86F" w:rsidR="005E5CD5" w:rsidRDefault="005753FF" w:rsidP="005A7452">
      <w:pPr>
        <w:ind w:firstLine="708"/>
        <w:jc w:val="both"/>
      </w:pPr>
      <w:r>
        <w:t>Nós</w:t>
      </w:r>
      <w:r w:rsidR="00893ACD">
        <w:t xml:space="preserve">, </w:t>
      </w:r>
      <w:r>
        <w:t>abaixo assinados, gostaríamos de declarar noss</w:t>
      </w:r>
      <w:r w:rsidR="00893ACD">
        <w:t xml:space="preserve">o desacordo e indignação com a </w:t>
      </w:r>
      <w:r w:rsidR="00893ACD" w:rsidRPr="00FD217A">
        <w:t xml:space="preserve">Resolução </w:t>
      </w:r>
      <w:proofErr w:type="spellStart"/>
      <w:r w:rsidR="00893ACD" w:rsidRPr="00FD217A">
        <w:t>Sima</w:t>
      </w:r>
      <w:proofErr w:type="spellEnd"/>
      <w:r w:rsidR="00893ACD" w:rsidRPr="00FD217A">
        <w:t xml:space="preserve"> - 73</w:t>
      </w:r>
      <w:r w:rsidR="00893ACD">
        <w:t>, que de forma abrupta e repentina passa a ignorar</w:t>
      </w:r>
      <w:r>
        <w:t xml:space="preserve"> a ciência na sustentação da política de restauração ecológica do estado de São Paulo</w:t>
      </w:r>
      <w:r w:rsidR="00893ACD">
        <w:t xml:space="preserve">. Nosso espanto é ainda maior pois o estado </w:t>
      </w:r>
      <w:r>
        <w:t xml:space="preserve">atuou nas últimas décadas coordenando </w:t>
      </w:r>
      <w:r w:rsidR="00893ACD">
        <w:t xml:space="preserve">de forma bem sucedida </w:t>
      </w:r>
      <w:r>
        <w:t xml:space="preserve">importantes iniciativas de </w:t>
      </w:r>
      <w:r w:rsidR="00893ACD">
        <w:t xml:space="preserve">restauração </w:t>
      </w:r>
      <w:r>
        <w:t>ambiental.</w:t>
      </w:r>
      <w:r w:rsidR="005E5CD5">
        <w:t xml:space="preserve"> É inconcebível que uma mudança tão drástica na normativa sobre restauração ecológica ocorra num momento em que o mundo todo está atendo aos retrocessos da política ambiental brasileira em nível federal e na iminência do início da Década da Restauração de Ecossistemas da Organização das Nações Unidas (2021-2030).</w:t>
      </w:r>
    </w:p>
    <w:p w14:paraId="0E29301B" w14:textId="709541B9" w:rsidR="005753FF" w:rsidRDefault="002B446F" w:rsidP="001169BE">
      <w:pPr>
        <w:ind w:firstLine="708"/>
        <w:jc w:val="both"/>
      </w:pPr>
      <w:r>
        <w:t xml:space="preserve">Queremos acreditar que essa Resolução 73 de 2020 foi publicada sem o devido conhecimento de VS. </w:t>
      </w:r>
      <w:r w:rsidR="005E6447">
        <w:t>para o</w:t>
      </w:r>
      <w:r>
        <w:t xml:space="preserve">s reais fatos históricos desse tema. </w:t>
      </w:r>
      <w:r w:rsidR="005753FF">
        <w:t xml:space="preserve">Essa </w:t>
      </w:r>
      <w:r w:rsidR="005753FF" w:rsidRPr="00FD217A">
        <w:t xml:space="preserve">Resolução </w:t>
      </w:r>
      <w:proofErr w:type="spellStart"/>
      <w:r w:rsidR="005753FF" w:rsidRPr="00FD217A">
        <w:t>Sima</w:t>
      </w:r>
      <w:proofErr w:type="spellEnd"/>
      <w:r w:rsidR="005753FF" w:rsidRPr="00FD217A">
        <w:t xml:space="preserve"> - 73, de 16</w:t>
      </w:r>
      <w:r w:rsidR="005753FF">
        <w:t xml:space="preserve"> de setembro de 2</w:t>
      </w:r>
      <w:r w:rsidR="005753FF" w:rsidRPr="00FD217A">
        <w:t>020</w:t>
      </w:r>
      <w:r w:rsidR="005753FF">
        <w:t xml:space="preserve">, </w:t>
      </w:r>
      <w:r w:rsidR="00893ACD">
        <w:t xml:space="preserve">ao desidratar </w:t>
      </w:r>
      <w:r w:rsidR="005753FF">
        <w:t xml:space="preserve">totalmente uma normativa construída com ciência de qualidade, </w:t>
      </w:r>
      <w:r w:rsidR="00893ACD">
        <w:t xml:space="preserve">não é condizente com um governo que diz pautar suas ações em boa ciência, como no caso do combate à COVID 19. </w:t>
      </w:r>
      <w:r w:rsidR="005753FF">
        <w:t xml:space="preserve"> </w:t>
      </w:r>
    </w:p>
    <w:p w14:paraId="2C351F7F" w14:textId="10F9670A" w:rsidR="002B446F" w:rsidRDefault="002B446F" w:rsidP="001169BE">
      <w:pPr>
        <w:ind w:firstLine="708"/>
        <w:jc w:val="both"/>
      </w:pPr>
      <w:r>
        <w:t>Na tentativa de evitar a judicialização e divulgação em mídia desse assunto, gostaríamos de solicitar de VS, o encaminhamento de uma devida solução para esse impasse.</w:t>
      </w:r>
    </w:p>
    <w:p w14:paraId="1BF8E6FF" w14:textId="77777777" w:rsidR="005E5CD5" w:rsidRDefault="005E5CD5" w:rsidP="001169BE">
      <w:pPr>
        <w:ind w:firstLine="708"/>
        <w:jc w:val="both"/>
      </w:pPr>
    </w:p>
    <w:p w14:paraId="3F37572C" w14:textId="0A312F86" w:rsidR="002B446F" w:rsidRDefault="002B446F" w:rsidP="001169BE">
      <w:pPr>
        <w:ind w:firstLine="708"/>
        <w:jc w:val="both"/>
      </w:pPr>
      <w:r>
        <w:t>Atenciosamente,</w:t>
      </w:r>
    </w:p>
    <w:p w14:paraId="6FA03D4D" w14:textId="390F62DA" w:rsidR="002B446F" w:rsidRDefault="002B446F"/>
    <w:p w14:paraId="4ECDF3BB" w14:textId="08517964" w:rsidR="005753FF" w:rsidRDefault="004E43A9">
      <w:r>
        <w:t>Dr.</w:t>
      </w:r>
      <w:r w:rsidR="00CF6940">
        <w:t xml:space="preserve"> </w:t>
      </w:r>
      <w:r>
        <w:t>Ricardo Ribeiro Rodrigues, Professor da USP, Coordenador do LERF/ESAL/USP</w:t>
      </w:r>
    </w:p>
    <w:p w14:paraId="51CB6FB9" w14:textId="18943211" w:rsidR="004E43A9" w:rsidRPr="004E43A9" w:rsidRDefault="004E43A9">
      <w:r>
        <w:t>Dr.</w:t>
      </w:r>
      <w:r w:rsidR="00CF6940">
        <w:t xml:space="preserve"> </w:t>
      </w:r>
      <w:r w:rsidRPr="004E43A9">
        <w:t xml:space="preserve">Jean Paul </w:t>
      </w:r>
      <w:proofErr w:type="spellStart"/>
      <w:r w:rsidRPr="004E43A9">
        <w:t>Metzger</w:t>
      </w:r>
      <w:proofErr w:type="spellEnd"/>
      <w:r w:rsidRPr="004E43A9">
        <w:t>, Professor USP, Coordenador do</w:t>
      </w:r>
      <w:r>
        <w:t xml:space="preserve"> LEPAC/IB/USP</w:t>
      </w:r>
    </w:p>
    <w:p w14:paraId="558D15AF" w14:textId="500CDD57" w:rsidR="004E43A9" w:rsidRDefault="004E43A9">
      <w:r>
        <w:t>Dr.</w:t>
      </w:r>
      <w:r w:rsidR="00CF6940">
        <w:t xml:space="preserve"> </w:t>
      </w:r>
      <w:r>
        <w:t xml:space="preserve">Pedro Henrique S. </w:t>
      </w:r>
      <w:proofErr w:type="spellStart"/>
      <w:r>
        <w:t>Brancalion</w:t>
      </w:r>
      <w:proofErr w:type="spellEnd"/>
      <w:r>
        <w:t xml:space="preserve">, Professor USP, Coordenador do LASTROP/ESALQ/USP </w:t>
      </w:r>
    </w:p>
    <w:p w14:paraId="3100E27A" w14:textId="07517749" w:rsidR="004E43A9" w:rsidRDefault="004E43A9">
      <w:r>
        <w:t xml:space="preserve">Dr. Ricardo Augusto </w:t>
      </w:r>
      <w:proofErr w:type="spellStart"/>
      <w:r>
        <w:t>Viani</w:t>
      </w:r>
      <w:proofErr w:type="spellEnd"/>
      <w:r>
        <w:t xml:space="preserve">, Professor UFCAR, Coordenador do </w:t>
      </w:r>
      <w:r w:rsidRPr="004E43A9">
        <w:t>LASPEF</w:t>
      </w:r>
      <w:r>
        <w:t>/CCA/UFSCAR</w:t>
      </w:r>
    </w:p>
    <w:p w14:paraId="49AF19B9" w14:textId="77777777" w:rsidR="00CF6940" w:rsidRPr="004E0A00" w:rsidRDefault="00CF6940" w:rsidP="00CF69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 xml:space="preserve">Dra. Adriana Maria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Zanforlin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 xml:space="preserve"> Martini, Professora do Departamento de Ecologia, Instituto de Biociências, USP</w:t>
      </w:r>
    </w:p>
    <w:p w14:paraId="651980D2" w14:textId="77777777" w:rsidR="00CF6940" w:rsidRPr="004E0A00" w:rsidRDefault="00CF6940" w:rsidP="00CF69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>Adriano Andrade de Souza, 13.° Promotor de Justiça de Santos, SP</w:t>
      </w:r>
    </w:p>
    <w:p w14:paraId="5D7AA5A6" w14:textId="77777777" w:rsidR="00CF6940" w:rsidRPr="004E0A00" w:rsidRDefault="00CF6940" w:rsidP="00CF69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 xml:space="preserve">Dra.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Angela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Terumi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Fushita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>, Professora do Centro de Engenharia, Modelagem e Ciências Sociais Aplicadas, UFABC, São Bernardo do Campo, SP.</w:t>
      </w:r>
    </w:p>
    <w:p w14:paraId="77AB2C9D" w14:textId="0A862116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 xml:space="preserve">Dr. Adriano Garcia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Chiarello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 xml:space="preserve">, Professor do Departamento de Biologia da FFCLRP-USP, </w:t>
      </w:r>
      <w:r>
        <w:rPr>
          <w:rFonts w:ascii="Calibri" w:eastAsia="Times New Roman" w:hAnsi="Calibri" w:cs="Calibri"/>
          <w:color w:val="000000"/>
          <w:lang w:eastAsia="pt-BR"/>
        </w:rPr>
        <w:t>c</w:t>
      </w:r>
      <w:r w:rsidRPr="004E0A00">
        <w:rPr>
          <w:rFonts w:ascii="Calibri" w:eastAsia="Times New Roman" w:hAnsi="Calibri" w:cs="Calibri"/>
          <w:color w:val="000000"/>
          <w:lang w:eastAsia="pt-BR"/>
        </w:rPr>
        <w:t>oordenador do Laboratório de Ecologia e Conservação, Ribeirão Preto/SP.</w:t>
      </w:r>
    </w:p>
    <w:p w14:paraId="237F3BD6" w14:textId="77777777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 xml:space="preserve">Dr. Alexandre Camargo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Martensen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>, Professor UFSCar, Coordenador NEEDS/CCN/UFSCar, Buri/SP</w:t>
      </w:r>
    </w:p>
    <w:p w14:paraId="7E1C4CB6" w14:textId="15AE0545" w:rsidR="00CF6940" w:rsidRPr="004E0A00" w:rsidRDefault="00CF6940" w:rsidP="00CF69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>Dr. Carlos Alfredo Joly, UNICAMP, Programa BIOTA e Plataforma Brasileira de Biodiversidade e Serviços Ecossistêmicos/BPBES</w:t>
      </w:r>
    </w:p>
    <w:p w14:paraId="5CD568D4" w14:textId="77777777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lastRenderedPageBreak/>
        <w:t>Dr. Célio Fernando Baptista Haddad, Professor Titular de Vertebrados do Departamento de Biodiversidade da Universidade Estadual Paulista (UNESP), IB/Rio Claro, SP e membro da Academia Brasileira de Ciências.</w:t>
      </w:r>
    </w:p>
    <w:p w14:paraId="42AF6EFA" w14:textId="0F5869CF" w:rsidR="00CF6940" w:rsidRPr="004E0A00" w:rsidRDefault="00CF6940" w:rsidP="00CF69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 xml:space="preserve">Dr. Claudio José Von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Zuben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 xml:space="preserve">, Coordenador do Laboratório de Entomologia, Departamento de Biodiversidade, Universidade Estadual Paulista Júlio de Mesquita Filho, Instituto de Biociências,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Câmpus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 xml:space="preserve"> de Rio Claro, SP.</w:t>
      </w:r>
    </w:p>
    <w:p w14:paraId="63F37976" w14:textId="77777777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 xml:space="preserve">Dr. Claudio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Padua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>, Instituto de Pesquisas Ecológicas (IPE), Nazaré Paulista/SP</w:t>
      </w:r>
    </w:p>
    <w:p w14:paraId="0DADF8F7" w14:textId="77777777" w:rsidR="00CF6940" w:rsidRPr="004E0A00" w:rsidRDefault="00CF6940" w:rsidP="00CF69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>Dra. Cristina Adams, Professora Associada, Grupo de Governança Florestal da Escola de Artes, Ciências e Humanidades/USP e Plataforma Intergovernamental para a Biodiversidade e Serviços Ecossistêmicos (IPBES).</w:t>
      </w:r>
    </w:p>
    <w:p w14:paraId="0E87856D" w14:textId="77777777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 xml:space="preserve">Dr. Danilo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Boscolo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>, Professor do Departamento de Biologia da FFCLRP-USP, Coordenador LEAP, DB-FFCLRP-USP</w:t>
      </w:r>
    </w:p>
    <w:p w14:paraId="00166D1C" w14:textId="77777777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>Dr. Eduardo A. B. Almeida, Professor do Departamento de Biologia da Faculdade de Filosofia, Ciências e Letras de Ribeirão Preto, Universidade de São Paulo (USP), Ribeirão Preto, SP.</w:t>
      </w:r>
    </w:p>
    <w:p w14:paraId="77647BB9" w14:textId="77777777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 xml:space="preserve">Dr. Eduardo Humberto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Ditt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>, Instituto de Pesquisas Ecológicas (IPE), Nazaré Paulista/SP</w:t>
      </w:r>
    </w:p>
    <w:p w14:paraId="0D1DD4FB" w14:textId="77777777" w:rsidR="00CF6940" w:rsidRPr="004E0A00" w:rsidRDefault="00CF6940" w:rsidP="00CF69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 xml:space="preserve">Dra. Érica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Hasui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 xml:space="preserve">,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Prof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 xml:space="preserve"> UNIFAL-MG, Laboratório ECOFRAG, Alfenas/MG</w:t>
      </w:r>
    </w:p>
    <w:p w14:paraId="28E27D6D" w14:textId="77777777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Dr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 xml:space="preserve"> Felipe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Martello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>, Professor Universidade Federal do Acre, Programa de Ecologia e Manejo de Recursos Naturais </w:t>
      </w:r>
    </w:p>
    <w:p w14:paraId="64EB5D05" w14:textId="77777777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 xml:space="preserve">Dr. Flavio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Antonio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Maës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 xml:space="preserve"> dos Santos, Departamento de Biologia Vegetal, IB, UNICAMP, Campinas, SP.</w:t>
      </w:r>
    </w:p>
    <w:p w14:paraId="665ECB58" w14:textId="051CA90A" w:rsidR="004E0A00" w:rsidRDefault="004E0A00" w:rsidP="004E0A00">
      <w:r>
        <w:t xml:space="preserve">Dr. </w:t>
      </w:r>
      <w:r w:rsidR="00CF6940">
        <w:t>Ivan Carneiro Castanheiro</w:t>
      </w:r>
      <w:r>
        <w:t>,  2º Promotor de Justiça de Americana, SP</w:t>
      </w:r>
    </w:p>
    <w:p w14:paraId="5DABDC83" w14:textId="77777777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 xml:space="preserve">Dr. Jean Pierre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Ometto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>, INPE, Programa Fapesp de Mudanças Climáticas e Plataforma Brasileira de Biodiversidade e Serviços Ecossistêmicos/BPBES</w:t>
      </w:r>
    </w:p>
    <w:p w14:paraId="25378853" w14:textId="77777777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 xml:space="preserve">Dr. José Ricardo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Barosela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>,  Especialista em Laboratório, Departamento de Biologia,  FFCLRP, USP.</w:t>
      </w:r>
    </w:p>
    <w:p w14:paraId="7064887D" w14:textId="33AD8851" w:rsidR="00CF6940" w:rsidRPr="004E0A00" w:rsidRDefault="00CF6940" w:rsidP="00CF69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 xml:space="preserve">Dra.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Karlla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 xml:space="preserve"> Vanessa de Camargo Barbosa, Coordenadora de Projetos na Sociedade para </w:t>
      </w:r>
      <w:r>
        <w:rPr>
          <w:rFonts w:ascii="Calibri" w:eastAsia="Times New Roman" w:hAnsi="Calibri" w:cs="Calibri"/>
          <w:color w:val="000000"/>
          <w:lang w:eastAsia="pt-BR"/>
        </w:rPr>
        <w:t>C</w:t>
      </w:r>
      <w:r w:rsidRPr="004E0A00">
        <w:rPr>
          <w:rFonts w:ascii="Calibri" w:eastAsia="Times New Roman" w:hAnsi="Calibri" w:cs="Calibri"/>
          <w:color w:val="000000"/>
          <w:lang w:eastAsia="pt-BR"/>
        </w:rPr>
        <w:t>onservação das Aves do Brasil, São Paulo - SP</w:t>
      </w:r>
    </w:p>
    <w:p w14:paraId="5BD51F6A" w14:textId="77777777" w:rsidR="00CF6940" w:rsidRPr="004E0A00" w:rsidRDefault="00CF6940" w:rsidP="00CF69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 xml:space="preserve">Dra. Katia Maria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Paschoaletto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Micchi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 xml:space="preserve"> de Barros Ferraz, coordenadora do Laboratório de Ecologia, Manejo e Conservação de Fauna Silvestre (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LEMaC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>), do Departamento de Ciências Florestais, ESALQ, USP, Piracicaba, SP</w:t>
      </w:r>
    </w:p>
    <w:p w14:paraId="5E759FDB" w14:textId="77777777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 xml:space="preserve">Dr.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Laury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Cullen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>, Instituto de Pesquisas Ecológicas (IPE), Nazaré Paulista/SP</w:t>
      </w:r>
    </w:p>
    <w:p w14:paraId="5575B736" w14:textId="77777777" w:rsidR="00CF6940" w:rsidRPr="004E0A00" w:rsidRDefault="00CF6940" w:rsidP="00CF69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 xml:space="preserve">Dra. Lilian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Casatti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>, Professora do Departamento de Zoologia e Botânica, UNESP, São José do Rio Preto, SP</w:t>
      </w:r>
    </w:p>
    <w:p w14:paraId="61828E3E" w14:textId="77777777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 xml:space="preserve">Dr. Luciano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Elsinor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 xml:space="preserve"> Lopes, Professor do Departamento de Ciências Ambientais da Universidade Federal de São Carlos (UFSCar), São Carlos, SP</w:t>
      </w:r>
    </w:p>
    <w:p w14:paraId="6897B9C3" w14:textId="77777777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 xml:space="preserve">Dr. Marco Aurélio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Pizo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>, Professor do Departamento de Biodiversidade da Universidade Estadual Paulista (UNESP), IB/Rio Claro, SP. </w:t>
      </w:r>
    </w:p>
    <w:p w14:paraId="1A9B9678" w14:textId="77777777" w:rsidR="00CF6940" w:rsidRPr="004E0A00" w:rsidRDefault="00CF6940" w:rsidP="00CF69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 xml:space="preserve">Prof. Dr. Marcos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Buckeridge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>, Diretor do Instituto de Biociências, USP, São Paulo/SP</w:t>
      </w:r>
    </w:p>
    <w:p w14:paraId="5C119B27" w14:textId="77777777" w:rsidR="00CF6940" w:rsidRPr="004E0A00" w:rsidRDefault="00CF6940" w:rsidP="00CF69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 xml:space="preserve">Dra. Maria Santina de Castro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Morini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>, Professora da UMC, Coordenadora do NCA/UMC, Mogi das Cruzes/SP</w:t>
      </w:r>
    </w:p>
    <w:p w14:paraId="3BBEAFE8" w14:textId="77777777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lastRenderedPageBreak/>
        <w:t xml:space="preserve">Dr. Mauro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Galetti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>, Professor Titular do Departamento de Biodiversidade da Universidade Estadual Paulista (UNESP), IB/Rio Claro, SP</w:t>
      </w:r>
    </w:p>
    <w:p w14:paraId="0E9BB926" w14:textId="77777777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Dr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 xml:space="preserve"> Miguel Cooper, Professor do Departamento de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CIência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 xml:space="preserve"> do Solo, Coordenador do Laboratório de Conservação e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Micromorfologia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 xml:space="preserve"> do Solo (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LabMicro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>)</w:t>
      </w:r>
    </w:p>
    <w:p w14:paraId="1D6F35FE" w14:textId="77777777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>Dr. Milton Cezar Ribeiro, Professor UNESP, Coordenador do LEEC/IB/UNESP/RC, Rio Claro/SP</w:t>
      </w:r>
    </w:p>
    <w:p w14:paraId="5F31F001" w14:textId="77777777" w:rsidR="00CF6940" w:rsidRPr="004E0A00" w:rsidRDefault="00CF6940" w:rsidP="00CF69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Dra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Patricia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Morellato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>, Professora Titular do Departamento de Biodiversidade da Universidade Estadual Paulista (UNESP), IB/Rio Claro, SP</w:t>
      </w:r>
    </w:p>
    <w:p w14:paraId="4E771B87" w14:textId="77777777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 xml:space="preserve">Dr. Paulo Guilherme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Molin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 xml:space="preserve">, Professor UFSCar, Coordenador do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CePE-Geo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>/CCN/UFSCar, Buri/SP</w:t>
      </w:r>
    </w:p>
    <w:p w14:paraId="0EA6C664" w14:textId="77777777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 xml:space="preserve">Dr. Paulo Inácio de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Knegt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 xml:space="preserve"> López de Prado,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Prof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 xml:space="preserve"> do IB-USP, Coordenador da Pós-Graduação em Ecologia USP, São Paulo/SP</w:t>
      </w:r>
    </w:p>
    <w:p w14:paraId="2863C218" w14:textId="77777777" w:rsidR="00CF6940" w:rsidRDefault="00CF6940" w:rsidP="00CF6940">
      <w:proofErr w:type="spellStart"/>
      <w:r>
        <w:t>Eng°</w:t>
      </w:r>
      <w:proofErr w:type="spellEnd"/>
      <w:r>
        <w:t xml:space="preserve"> Paulo Rochedo da Costa. Pesquisador do CETEMA Centro Tecnológico de Meio Ambiente SP/ CNPq</w:t>
      </w:r>
    </w:p>
    <w:p w14:paraId="2F1590FE" w14:textId="77777777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 xml:space="preserve">Dr. Rafael Silva Oliveira, Professor UNICAMP, Coordenador do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Laboratorio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 xml:space="preserve"> de Ecologia Funcional, Campinas/SP</w:t>
      </w:r>
    </w:p>
    <w:p w14:paraId="69682F9F" w14:textId="77777777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 xml:space="preserve">Dr. Renato Augusto Ferreira de Lima, Pesquisador, Tropical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Botany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 xml:space="preserve">,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Naturalis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Biodiversity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 xml:space="preserve"> Center, Holanda e Departamento de Ecologia</w:t>
      </w:r>
    </w:p>
    <w:p w14:paraId="5B1057A6" w14:textId="5BC0D942" w:rsidR="00CF6940" w:rsidRDefault="00CF6940" w:rsidP="004E0A00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Dr. </w:t>
      </w:r>
      <w:proofErr w:type="spellStart"/>
      <w:r>
        <w:rPr>
          <w:rFonts w:ascii="Calibri" w:eastAsia="Times New Roman" w:hAnsi="Calibri" w:cs="Calibri"/>
          <w:color w:val="000000"/>
          <w:lang w:eastAsia="pt-BR"/>
        </w:rPr>
        <w:t>Sergius</w:t>
      </w:r>
      <w:proofErr w:type="spellEnd"/>
      <w:r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pt-BR"/>
        </w:rPr>
        <w:t>Gandolfi</w:t>
      </w:r>
      <w:proofErr w:type="spellEnd"/>
      <w:r>
        <w:rPr>
          <w:rFonts w:ascii="Calibri" w:eastAsia="Times New Roman" w:hAnsi="Calibri" w:cs="Calibri"/>
          <w:color w:val="000000"/>
          <w:lang w:eastAsia="pt-BR"/>
        </w:rPr>
        <w:t xml:space="preserve">, </w:t>
      </w:r>
      <w:r>
        <w:t>Professor da USP, Coordenador adjunto do LERF/ESAL/USP</w:t>
      </w:r>
    </w:p>
    <w:p w14:paraId="29B2ADF4" w14:textId="373DDB3C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 xml:space="preserve">Dr. Silvio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Frosini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 xml:space="preserve"> de Barros Ferraz, Professor da USP, Coordenador do LHF/ESALQ/USP, Piracicaba/SP</w:t>
      </w:r>
    </w:p>
    <w:p w14:paraId="2ED58EC8" w14:textId="77777777" w:rsidR="00CF6940" w:rsidRPr="004E0A00" w:rsidRDefault="00CF6940" w:rsidP="00CF69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>Dra. Simone Aparecida Vieira, Pesquisadora do Núcleo de Estudos e Pesquisas Ambientais, UNICAMP, Programa BIOTA/FAPESP</w:t>
      </w:r>
    </w:p>
    <w:p w14:paraId="0005388B" w14:textId="77777777" w:rsidR="004E0A00" w:rsidRPr="004E0A00" w:rsidRDefault="004E0A00" w:rsidP="004E0A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A00">
        <w:rPr>
          <w:rFonts w:ascii="Calibri" w:eastAsia="Times New Roman" w:hAnsi="Calibri" w:cs="Calibri"/>
          <w:color w:val="000000"/>
          <w:lang w:eastAsia="pt-BR"/>
        </w:rPr>
        <w:t xml:space="preserve">Dra. Renata Jimenez de Almeida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Scabbia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>, Coordenadora do Laboratório de Florística e Sustentabilidade, Núcleo de Ciências Ambientais, Universidade de Mogi das Cruzes, SP.</w:t>
      </w:r>
    </w:p>
    <w:p w14:paraId="51FBCF59" w14:textId="7891E347" w:rsidR="003E1338" w:rsidRDefault="00CE04B1">
      <w:r w:rsidRPr="00CE04B1">
        <w:t xml:space="preserve">Dr. Tomas Ferreira Domingues, Professor </w:t>
      </w:r>
      <w:proofErr w:type="spellStart"/>
      <w:r w:rsidRPr="00CE04B1">
        <w:t>D</w:t>
      </w:r>
      <w:r>
        <w:t>e</w:t>
      </w:r>
      <w:r w:rsidRPr="00CE04B1">
        <w:t>pto</w:t>
      </w:r>
      <w:proofErr w:type="spellEnd"/>
      <w:r w:rsidRPr="00CE04B1">
        <w:t>. de Biologia FFCLRP-USP</w:t>
      </w:r>
    </w:p>
    <w:p w14:paraId="0D9CABF8" w14:textId="77777777" w:rsidR="00CE04B1" w:rsidRPr="004E0A00" w:rsidRDefault="00CE04B1" w:rsidP="00CE04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Dra. </w:t>
      </w:r>
      <w:r w:rsidRPr="004E0A00">
        <w:rPr>
          <w:rFonts w:ascii="Calibri" w:eastAsia="Times New Roman" w:hAnsi="Calibri" w:cs="Calibri"/>
          <w:color w:val="000000"/>
          <w:lang w:eastAsia="pt-BR"/>
        </w:rPr>
        <w:t xml:space="preserve">Vânia R.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Pivello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 xml:space="preserve">, Profa. </w:t>
      </w:r>
      <w:proofErr w:type="spellStart"/>
      <w:r w:rsidRPr="004E0A00">
        <w:rPr>
          <w:rFonts w:ascii="Calibri" w:eastAsia="Times New Roman" w:hAnsi="Calibri" w:cs="Calibri"/>
          <w:color w:val="000000"/>
          <w:lang w:eastAsia="pt-BR"/>
        </w:rPr>
        <w:t>Depto</w:t>
      </w:r>
      <w:proofErr w:type="spellEnd"/>
      <w:r w:rsidRPr="004E0A00">
        <w:rPr>
          <w:rFonts w:ascii="Calibri" w:eastAsia="Times New Roman" w:hAnsi="Calibri" w:cs="Calibri"/>
          <w:color w:val="000000"/>
          <w:lang w:eastAsia="pt-BR"/>
        </w:rPr>
        <w:t>. de Ecologia, Instituto de Biociências, Universidade de São Paulo</w:t>
      </w:r>
    </w:p>
    <w:p w14:paraId="60AF3794" w14:textId="77777777" w:rsidR="004E0A00" w:rsidRDefault="004E0A00"/>
    <w:p w14:paraId="41C52981" w14:textId="3C69E981" w:rsidR="003E1338" w:rsidRDefault="003E1338">
      <w:r>
        <w:t xml:space="preserve"> </w:t>
      </w:r>
    </w:p>
    <w:p w14:paraId="12A84495" w14:textId="174512F5" w:rsidR="00EC0387" w:rsidRDefault="00EC0387">
      <w:r>
        <w:t xml:space="preserve">  </w:t>
      </w:r>
    </w:p>
    <w:p w14:paraId="1EA4E63E" w14:textId="670252B1" w:rsidR="00EF1DBF" w:rsidRDefault="00EC0387" w:rsidP="0025763A">
      <w:r>
        <w:t xml:space="preserve"> </w:t>
      </w:r>
    </w:p>
    <w:p w14:paraId="43182548" w14:textId="77777777" w:rsidR="00EF1DBF" w:rsidRDefault="00EF1DBF"/>
    <w:sectPr w:rsidR="00EF1DBF" w:rsidSect="00A22750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Times New Roman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BF"/>
    <w:rsid w:val="00092B92"/>
    <w:rsid w:val="001169BE"/>
    <w:rsid w:val="0019321E"/>
    <w:rsid w:val="00220BCD"/>
    <w:rsid w:val="00230926"/>
    <w:rsid w:val="0024408B"/>
    <w:rsid w:val="0025763A"/>
    <w:rsid w:val="002B446F"/>
    <w:rsid w:val="002D753B"/>
    <w:rsid w:val="003416D0"/>
    <w:rsid w:val="003E1338"/>
    <w:rsid w:val="004121C6"/>
    <w:rsid w:val="004E0A00"/>
    <w:rsid w:val="004E43A9"/>
    <w:rsid w:val="004F2591"/>
    <w:rsid w:val="005753FF"/>
    <w:rsid w:val="005A7452"/>
    <w:rsid w:val="005E5CD5"/>
    <w:rsid w:val="005E6447"/>
    <w:rsid w:val="006D4D33"/>
    <w:rsid w:val="00707F9E"/>
    <w:rsid w:val="00893ACD"/>
    <w:rsid w:val="008D4B85"/>
    <w:rsid w:val="009A68C5"/>
    <w:rsid w:val="00A22750"/>
    <w:rsid w:val="00CE04B1"/>
    <w:rsid w:val="00CF6940"/>
    <w:rsid w:val="00D8715B"/>
    <w:rsid w:val="00DD1F76"/>
    <w:rsid w:val="00DF4DD9"/>
    <w:rsid w:val="00E6320F"/>
    <w:rsid w:val="00E95E75"/>
    <w:rsid w:val="00EC0387"/>
    <w:rsid w:val="00ED5DC2"/>
    <w:rsid w:val="00EF1DBF"/>
    <w:rsid w:val="00F122EB"/>
    <w:rsid w:val="00F43F15"/>
    <w:rsid w:val="00FD06C7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355DC"/>
  <w15:docId w15:val="{3EBE96DE-3FE7-4A13-8C06-D7115853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D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D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5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93A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3AC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3A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3A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3A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1626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Ribeiro Rodrigues</dc:creator>
  <cp:keywords/>
  <dc:description/>
  <cp:lastModifiedBy>Ricardo Ribeiro Rodrigues</cp:lastModifiedBy>
  <cp:revision>4</cp:revision>
  <dcterms:created xsi:type="dcterms:W3CDTF">2020-09-28T21:02:00Z</dcterms:created>
  <dcterms:modified xsi:type="dcterms:W3CDTF">2020-09-29T11:54:00Z</dcterms:modified>
</cp:coreProperties>
</file>